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36" w:rsidRPr="002A5B36" w:rsidRDefault="002A5B36" w:rsidP="002A5B36">
      <w:pPr>
        <w:pStyle w:val="1"/>
        <w:shd w:val="clear" w:color="auto" w:fill="FFFFFF"/>
        <w:spacing w:before="240" w:after="120"/>
        <w:jc w:val="center"/>
        <w:rPr>
          <w:b/>
          <w:sz w:val="20"/>
        </w:rPr>
      </w:pPr>
      <w:bookmarkStart w:id="0" w:name="_GoBack"/>
      <w:bookmarkEnd w:id="0"/>
      <w:r w:rsidRPr="002A5B36">
        <w:rPr>
          <w:b/>
          <w:sz w:val="20"/>
        </w:rPr>
        <w:t xml:space="preserve">                                                                                                               Для размещения на сайтах, СМИ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288" w:afterAutospacing="0"/>
        <w:jc w:val="center"/>
      </w:pPr>
      <w:r w:rsidRPr="002A5B36">
        <w:rPr>
          <w:b/>
        </w:rPr>
        <w:t>Пищевые продукты - запрещенные</w:t>
      </w:r>
      <w:r w:rsidRPr="002A5B36">
        <w:t xml:space="preserve"> </w:t>
      </w:r>
      <w:r w:rsidRPr="002A5B36">
        <w:rPr>
          <w:rStyle w:val="a3"/>
        </w:rPr>
        <w:t>для использования в питании детей.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Для предотвращения возникновения и распространения инфекционных и массовых неинфекционных заболеваний (отравлений) в соответствии требований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в питании детей не допускается использовать следующие пищевые продукты: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-скоропортящиеся продукты, которые нельзя хранить без холодильника (вареные, жареные продукты и блюда домашнего и промышленного приготовления; колбасные изделия; кондитерские изделия с кремом; молочные продукты, в том числе глазированные сырки, рыбные и мясные консервы и пр.);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-пищевые продукты с истекшими сроками годности и признаками недоброкачественности;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 xml:space="preserve">-плодоовощная продукция с признаками порчи; большие объемы ягод, фруктов (более </w:t>
      </w:r>
      <w:smartTag w:uri="urn:schemas-microsoft-com:office:smarttags" w:element="metricconverter">
        <w:smartTagPr>
          <w:attr w:name="ProductID" w:val="0,5 кг"/>
        </w:smartTagPr>
        <w:r w:rsidRPr="002A5B36">
          <w:t>0,5 кг</w:t>
        </w:r>
      </w:smartTag>
      <w:r w:rsidRPr="002A5B36">
        <w:t>), в том числе арбузы и дыни;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кремовые кондитерские изделия (пирожные и торты);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грибы и продукты (кулинарные изделия), из них приготовленные;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квас;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сырокопченые мясные гастрономические изделия и колбасы;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жареные во фритюре пищевые продукты и изделия (беляши, чебуреки, картофель фри);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2A5B36">
        <w:t>- уксус, горчица, хрен, перец  острый  (красный,  черный)  и  другие острые (жгучие) приправы;</w:t>
      </w:r>
      <w:proofErr w:type="gramEnd"/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острые соусы, кетчупы, майонез, закусочные консервы,  маринованные овощи и фрукты;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кофе  натуральный;  тонизирующие,  в  том   числе   энергетические напитки, алкоголь;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ядро абрикосовой косточки, арахис;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газированные напитк</w:t>
      </w:r>
      <w:proofErr w:type="gramStart"/>
      <w:r w:rsidRPr="002A5B36">
        <w:t>и(</w:t>
      </w:r>
      <w:proofErr w:type="gramEnd"/>
      <w:r w:rsidRPr="002A5B36">
        <w:t>лимонад, газированная минеральная вода);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молочные продукты и мороженое на основе растительных жиров;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жевательная резинка;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 xml:space="preserve">-чипсы, </w:t>
      </w:r>
      <w:proofErr w:type="spellStart"/>
      <w:r w:rsidRPr="002A5B36">
        <w:t>кириешки</w:t>
      </w:r>
      <w:proofErr w:type="spellEnd"/>
      <w:r w:rsidRPr="002A5B36">
        <w:t>, жареные семечки;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карамель, в том числе леденцовая;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 xml:space="preserve">-сок в крупной таре, упаковке (более </w:t>
      </w:r>
      <w:smartTag w:uri="urn:schemas-microsoft-com:office:smarttags" w:element="metricconverter">
        <w:smartTagPr>
          <w:attr w:name="ProductID" w:val="0,5 л"/>
        </w:smartTagPr>
        <w:r w:rsidRPr="002A5B36">
          <w:t>0,5 л</w:t>
        </w:r>
      </w:smartTag>
      <w:r w:rsidRPr="002A5B36">
        <w:t>);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-кумыс и другие кисломолочные продукты с содержанием этанола (более 0,5%), спиртные напитки, в том числе пиво; табачные изделия; нюхательные смеси;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>- продукты, приготовленные в «</w:t>
      </w:r>
      <w:proofErr w:type="spellStart"/>
      <w:r w:rsidRPr="002A5B36">
        <w:t>фастфудах</w:t>
      </w:r>
      <w:proofErr w:type="spellEnd"/>
      <w:r w:rsidRPr="002A5B36">
        <w:t>» (гамбургеры, хот-доги, пиццы и пр.);</w:t>
      </w:r>
    </w:p>
    <w:p w:rsidR="002A5B36" w:rsidRPr="002A5B36" w:rsidRDefault="002A5B36" w:rsidP="002A5B36">
      <w:pPr>
        <w:pStyle w:val="a4"/>
        <w:shd w:val="clear" w:color="auto" w:fill="FFFFFF"/>
        <w:spacing w:before="0" w:beforeAutospacing="0" w:after="0" w:afterAutospacing="0"/>
        <w:jc w:val="both"/>
      </w:pPr>
      <w:r w:rsidRPr="002A5B36">
        <w:t xml:space="preserve">- первые и вторые блюда  </w:t>
      </w:r>
      <w:proofErr w:type="gramStart"/>
      <w:r w:rsidRPr="002A5B36">
        <w:t>из</w:t>
      </w:r>
      <w:proofErr w:type="gramEnd"/>
      <w:r w:rsidRPr="002A5B36">
        <w:t>/</w:t>
      </w:r>
      <w:proofErr w:type="gramStart"/>
      <w:r w:rsidRPr="002A5B36">
        <w:t>на</w:t>
      </w:r>
      <w:proofErr w:type="gramEnd"/>
      <w:r w:rsidRPr="002A5B36">
        <w:t>  основе  сухих  пищевых  концентратов быстрого приготовления. </w:t>
      </w:r>
    </w:p>
    <w:p w:rsidR="002A5B36" w:rsidRPr="002A5B36" w:rsidRDefault="002A5B36" w:rsidP="002A5B36">
      <w:pPr>
        <w:spacing w:after="100" w:afterAutospacing="1"/>
        <w:jc w:val="both"/>
        <w:rPr>
          <w:sz w:val="24"/>
          <w:szCs w:val="24"/>
        </w:rPr>
      </w:pPr>
    </w:p>
    <w:p w:rsidR="002A5B36" w:rsidRPr="002A5B36" w:rsidRDefault="002A5B36" w:rsidP="002A5B36">
      <w:pPr>
        <w:jc w:val="both"/>
        <w:rPr>
          <w:sz w:val="24"/>
          <w:szCs w:val="24"/>
        </w:rPr>
      </w:pPr>
      <w:r w:rsidRPr="002A5B36">
        <w:rPr>
          <w:sz w:val="24"/>
          <w:szCs w:val="24"/>
        </w:rPr>
        <w:t xml:space="preserve">Филиал ФБУЗ «Центр гигиены и эпидемиологии </w:t>
      </w:r>
      <w:proofErr w:type="gramStart"/>
      <w:r w:rsidRPr="002A5B36">
        <w:rPr>
          <w:sz w:val="24"/>
          <w:szCs w:val="24"/>
        </w:rPr>
        <w:t>в</w:t>
      </w:r>
      <w:proofErr w:type="gramEnd"/>
    </w:p>
    <w:p w:rsidR="002A5B36" w:rsidRPr="002A5B36" w:rsidRDefault="002A5B36" w:rsidP="002A5B36">
      <w:pPr>
        <w:jc w:val="both"/>
        <w:rPr>
          <w:sz w:val="24"/>
          <w:szCs w:val="24"/>
        </w:rPr>
      </w:pPr>
      <w:r w:rsidRPr="002A5B36">
        <w:rPr>
          <w:sz w:val="24"/>
          <w:szCs w:val="24"/>
        </w:rPr>
        <w:t>Чувашской Республике – Чувашии в г. Новочебоксарске</w:t>
      </w:r>
    </w:p>
    <w:p w:rsidR="002A5B36" w:rsidRPr="002A5B36" w:rsidRDefault="002A5B36" w:rsidP="002A5B36">
      <w:pPr>
        <w:jc w:val="both"/>
        <w:rPr>
          <w:sz w:val="24"/>
          <w:szCs w:val="24"/>
        </w:rPr>
      </w:pPr>
      <w:r w:rsidRPr="002A5B36">
        <w:rPr>
          <w:sz w:val="24"/>
          <w:szCs w:val="24"/>
        </w:rPr>
        <w:t xml:space="preserve">врач по общей гигиене                                                                    </w:t>
      </w:r>
      <w:r w:rsidR="00DD59D9">
        <w:rPr>
          <w:sz w:val="24"/>
          <w:szCs w:val="24"/>
        </w:rPr>
        <w:t xml:space="preserve">                </w:t>
      </w:r>
      <w:r w:rsidRPr="002A5B36">
        <w:rPr>
          <w:sz w:val="24"/>
          <w:szCs w:val="24"/>
        </w:rPr>
        <w:t xml:space="preserve"> В.М.</w:t>
      </w:r>
      <w:r>
        <w:rPr>
          <w:sz w:val="24"/>
          <w:szCs w:val="24"/>
        </w:rPr>
        <w:t xml:space="preserve"> </w:t>
      </w:r>
      <w:r w:rsidRPr="002A5B36">
        <w:rPr>
          <w:sz w:val="24"/>
          <w:szCs w:val="24"/>
        </w:rPr>
        <w:t>Александров</w:t>
      </w:r>
    </w:p>
    <w:p w:rsidR="002A5B36" w:rsidRPr="002A5B36" w:rsidRDefault="002A5B36" w:rsidP="002A5B36">
      <w:pPr>
        <w:jc w:val="both"/>
        <w:rPr>
          <w:sz w:val="24"/>
          <w:szCs w:val="24"/>
        </w:rPr>
      </w:pPr>
    </w:p>
    <w:p w:rsidR="002A5B36" w:rsidRPr="002A5B36" w:rsidRDefault="002A5B36" w:rsidP="002A5B36">
      <w:pPr>
        <w:jc w:val="both"/>
        <w:rPr>
          <w:sz w:val="14"/>
          <w:szCs w:val="14"/>
        </w:rPr>
      </w:pPr>
    </w:p>
    <w:p w:rsidR="002A5B36" w:rsidRPr="002A5B36" w:rsidRDefault="002A5B36" w:rsidP="002A5B36">
      <w:pPr>
        <w:jc w:val="both"/>
        <w:rPr>
          <w:sz w:val="14"/>
          <w:szCs w:val="14"/>
        </w:rPr>
      </w:pPr>
    </w:p>
    <w:p w:rsidR="002A5B36" w:rsidRPr="002A5B36" w:rsidRDefault="002A5B36" w:rsidP="002A5B36">
      <w:pPr>
        <w:jc w:val="both"/>
        <w:rPr>
          <w:sz w:val="14"/>
          <w:szCs w:val="14"/>
        </w:rPr>
      </w:pPr>
    </w:p>
    <w:p w:rsidR="002A5B36" w:rsidRPr="002A5B36" w:rsidRDefault="002A5B36" w:rsidP="002A5B36">
      <w:pPr>
        <w:jc w:val="both"/>
        <w:rPr>
          <w:sz w:val="14"/>
          <w:szCs w:val="14"/>
        </w:rPr>
      </w:pPr>
    </w:p>
    <w:p w:rsidR="002A5B36" w:rsidRPr="002A5B36" w:rsidRDefault="002A5B36" w:rsidP="002A5B36"/>
    <w:p w:rsidR="003D496C" w:rsidRPr="002A5B36" w:rsidRDefault="003D496C"/>
    <w:sectPr w:rsidR="003D496C" w:rsidRPr="002A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36"/>
    <w:rsid w:val="002A5B36"/>
    <w:rsid w:val="003D496C"/>
    <w:rsid w:val="00BF0322"/>
    <w:rsid w:val="00DD59D9"/>
    <w:rsid w:val="00E4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5B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B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qFormat/>
    <w:rsid w:val="002A5B36"/>
    <w:rPr>
      <w:b/>
      <w:bCs/>
    </w:rPr>
  </w:style>
  <w:style w:type="paragraph" w:styleId="a4">
    <w:name w:val="Normal (Web)"/>
    <w:basedOn w:val="a"/>
    <w:rsid w:val="002A5B3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5B3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B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qFormat/>
    <w:rsid w:val="002A5B36"/>
    <w:rPr>
      <w:b/>
      <w:bCs/>
    </w:rPr>
  </w:style>
  <w:style w:type="paragraph" w:styleId="a4">
    <w:name w:val="Normal (Web)"/>
    <w:basedOn w:val="a"/>
    <w:rsid w:val="002A5B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Ануфриева Анна Андревна</cp:lastModifiedBy>
  <cp:revision>2</cp:revision>
  <dcterms:created xsi:type="dcterms:W3CDTF">2020-08-20T05:32:00Z</dcterms:created>
  <dcterms:modified xsi:type="dcterms:W3CDTF">2020-08-20T05:32:00Z</dcterms:modified>
</cp:coreProperties>
</file>